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spacing w:after="0" w:line="240" w:lineRule="auto"/>
        <w:outlineLvl w:val="1"/>
        <w:rPr>
          <w:rFonts w:ascii="Aptos" w:cs="Aptos" w:hAnsi="Aptos" w:eastAsia="Aptos"/>
          <w:b w:val="1"/>
          <w:bCs w:val="1"/>
          <w:kern w:val="0"/>
          <w:lang w:val="nl-NL"/>
        </w:rPr>
      </w:pPr>
      <w:r>
        <w:rPr>
          <w:rFonts w:ascii="Times New Roman" w:hAnsi="Times New Roman"/>
          <w:b w:val="1"/>
          <w:bCs w:val="1"/>
          <w:kern w:val="0"/>
          <w:lang w:val="nl-NL"/>
        </w:rPr>
        <w:drawing xmlns:a="http://schemas.openxmlformats.org/drawingml/2006/main">
          <wp:anchor distT="152400" distB="152400" distL="152400" distR="152400" simplePos="0" relativeHeight="251659264" behindDoc="0" locked="0" layoutInCell="1" allowOverlap="1">
            <wp:simplePos x="0" y="0"/>
            <wp:positionH relativeFrom="page">
              <wp:posOffset>893446</wp:posOffset>
            </wp:positionH>
            <wp:positionV relativeFrom="page">
              <wp:posOffset>504816</wp:posOffset>
            </wp:positionV>
            <wp:extent cx="2437468" cy="2437468"/>
            <wp:effectExtent l="504816" t="504816" r="504816" b="504816"/>
            <wp:wrapThrough wrapText="bothSides" distL="152400" distR="152400">
              <wp:wrapPolygon edited="1">
                <wp:start x="3312" y="527"/>
                <wp:lineTo x="3628" y="633"/>
                <wp:lineTo x="4809" y="1645"/>
                <wp:lineTo x="6666" y="3101"/>
                <wp:lineTo x="7720" y="4113"/>
                <wp:lineTo x="7973" y="4577"/>
                <wp:lineTo x="7931" y="4957"/>
                <wp:lineTo x="7720" y="5020"/>
                <wp:lineTo x="7172" y="4620"/>
                <wp:lineTo x="6075" y="3577"/>
                <wp:lineTo x="6075" y="4430"/>
                <wp:lineTo x="6370" y="4535"/>
                <wp:lineTo x="6455" y="4830"/>
                <wp:lineTo x="4662" y="6370"/>
                <wp:lineTo x="5484" y="6180"/>
                <wp:lineTo x="5801" y="6370"/>
                <wp:lineTo x="5843" y="6623"/>
                <wp:lineTo x="5063" y="7193"/>
                <wp:lineTo x="4746" y="7509"/>
                <wp:lineTo x="4746" y="7573"/>
                <wp:lineTo x="5252" y="7488"/>
                <wp:lineTo x="6413" y="6940"/>
                <wp:lineTo x="6834" y="6940"/>
                <wp:lineTo x="6834" y="7362"/>
                <wp:lineTo x="6497" y="7467"/>
                <wp:lineTo x="6265" y="7636"/>
                <wp:lineTo x="6413" y="7763"/>
                <wp:lineTo x="6645" y="7699"/>
                <wp:lineTo x="6855" y="7425"/>
                <wp:lineTo x="6834" y="7362"/>
                <wp:lineTo x="6834" y="6940"/>
                <wp:lineTo x="6940" y="6940"/>
                <wp:lineTo x="7151" y="7172"/>
                <wp:lineTo x="7151" y="7678"/>
                <wp:lineTo x="6898" y="8079"/>
                <wp:lineTo x="6750" y="8184"/>
                <wp:lineTo x="6349" y="8142"/>
                <wp:lineTo x="5906" y="7868"/>
                <wp:lineTo x="5484" y="8248"/>
                <wp:lineTo x="5379" y="8438"/>
                <wp:lineTo x="5421" y="8670"/>
                <wp:lineTo x="5632" y="8775"/>
                <wp:lineTo x="6370" y="8712"/>
                <wp:lineTo x="7467" y="8311"/>
                <wp:lineTo x="7741" y="8346"/>
                <wp:lineTo x="7741" y="8817"/>
                <wp:lineTo x="7320" y="8923"/>
                <wp:lineTo x="6687" y="9429"/>
                <wp:lineTo x="6476" y="9851"/>
                <wp:lineTo x="6581" y="9977"/>
                <wp:lineTo x="6982" y="9914"/>
                <wp:lineTo x="7615" y="9492"/>
                <wp:lineTo x="7931" y="9091"/>
                <wp:lineTo x="7910" y="8859"/>
                <wp:lineTo x="7741" y="8817"/>
                <wp:lineTo x="7741" y="8346"/>
                <wp:lineTo x="7952" y="8374"/>
                <wp:lineTo x="8227" y="8648"/>
                <wp:lineTo x="8269" y="9049"/>
                <wp:lineTo x="8459" y="9134"/>
                <wp:lineTo x="8522" y="9387"/>
                <wp:lineTo x="8438" y="9577"/>
                <wp:lineTo x="7763" y="10104"/>
                <wp:lineTo x="7552" y="10336"/>
                <wp:lineTo x="7573" y="10463"/>
                <wp:lineTo x="8269" y="10230"/>
                <wp:lineTo x="8754" y="9893"/>
                <wp:lineTo x="9239" y="9450"/>
                <wp:lineTo x="9007" y="9218"/>
                <wp:lineTo x="9049" y="9028"/>
                <wp:lineTo x="9239" y="9049"/>
                <wp:lineTo x="9492" y="9239"/>
                <wp:lineTo x="9766" y="9028"/>
                <wp:lineTo x="10041" y="9091"/>
                <wp:lineTo x="10167" y="9302"/>
                <wp:lineTo x="10104" y="9513"/>
                <wp:lineTo x="9914" y="9682"/>
                <wp:lineTo x="10146" y="9956"/>
                <wp:lineTo x="10104" y="10125"/>
                <wp:lineTo x="9872" y="10083"/>
                <wp:lineTo x="9619" y="9893"/>
                <wp:lineTo x="8459" y="10905"/>
                <wp:lineTo x="8248" y="11159"/>
                <wp:lineTo x="8290" y="11264"/>
                <wp:lineTo x="9239" y="10948"/>
                <wp:lineTo x="9935" y="10589"/>
                <wp:lineTo x="10441" y="10547"/>
                <wp:lineTo x="10463" y="10558"/>
                <wp:lineTo x="10463" y="10990"/>
                <wp:lineTo x="10209" y="11032"/>
                <wp:lineTo x="9872" y="11264"/>
                <wp:lineTo x="10041" y="11391"/>
                <wp:lineTo x="10294" y="11285"/>
                <wp:lineTo x="10463" y="10990"/>
                <wp:lineTo x="10463" y="10558"/>
                <wp:lineTo x="10673" y="10673"/>
                <wp:lineTo x="10779" y="10863"/>
                <wp:lineTo x="10737" y="11348"/>
                <wp:lineTo x="10463" y="11749"/>
                <wp:lineTo x="10104" y="11813"/>
                <wp:lineTo x="9598" y="11538"/>
                <wp:lineTo x="9513" y="11496"/>
                <wp:lineTo x="9070" y="11897"/>
                <wp:lineTo x="8986" y="12234"/>
                <wp:lineTo x="9176" y="12382"/>
                <wp:lineTo x="9851" y="12361"/>
                <wp:lineTo x="10695" y="12066"/>
                <wp:lineTo x="10779" y="11876"/>
                <wp:lineTo x="10969" y="11770"/>
                <wp:lineTo x="11243" y="11834"/>
                <wp:lineTo x="11306" y="12066"/>
                <wp:lineTo x="11074" y="12255"/>
                <wp:lineTo x="11391" y="12551"/>
                <wp:lineTo x="11370" y="12698"/>
                <wp:lineTo x="10547" y="13310"/>
                <wp:lineTo x="10463" y="13416"/>
                <wp:lineTo x="10463" y="13542"/>
                <wp:lineTo x="10990" y="13416"/>
                <wp:lineTo x="12129" y="12825"/>
                <wp:lineTo x="12677" y="12764"/>
                <wp:lineTo x="12677" y="13226"/>
                <wp:lineTo x="12445" y="13247"/>
                <wp:lineTo x="12066" y="13500"/>
                <wp:lineTo x="12213" y="13605"/>
                <wp:lineTo x="12445" y="13563"/>
                <wp:lineTo x="12677" y="13289"/>
                <wp:lineTo x="12677" y="13226"/>
                <wp:lineTo x="12677" y="12764"/>
                <wp:lineTo x="12698" y="12762"/>
                <wp:lineTo x="12952" y="12973"/>
                <wp:lineTo x="12994" y="13331"/>
                <wp:lineTo x="12888" y="13732"/>
                <wp:lineTo x="12593" y="14027"/>
                <wp:lineTo x="12213" y="14006"/>
                <wp:lineTo x="11707" y="13711"/>
                <wp:lineTo x="11243" y="14196"/>
                <wp:lineTo x="11243" y="14513"/>
                <wp:lineTo x="11433" y="14618"/>
                <wp:lineTo x="12129" y="14576"/>
                <wp:lineTo x="12846" y="14323"/>
                <wp:lineTo x="13120" y="14070"/>
                <wp:lineTo x="13373" y="14091"/>
                <wp:lineTo x="13521" y="14302"/>
                <wp:lineTo x="13458" y="14555"/>
                <wp:lineTo x="12677" y="15166"/>
                <wp:lineTo x="12530" y="15356"/>
                <wp:lineTo x="12572" y="15483"/>
                <wp:lineTo x="13310" y="15209"/>
                <wp:lineTo x="13774" y="14871"/>
                <wp:lineTo x="15082" y="13732"/>
                <wp:lineTo x="15377" y="13753"/>
                <wp:lineTo x="15525" y="13922"/>
                <wp:lineTo x="15504" y="14175"/>
                <wp:lineTo x="13964" y="15441"/>
                <wp:lineTo x="13163" y="16242"/>
                <wp:lineTo x="13120" y="16432"/>
                <wp:lineTo x="13605" y="16305"/>
                <wp:lineTo x="14745" y="15778"/>
                <wp:lineTo x="15209" y="15794"/>
                <wp:lineTo x="15209" y="16263"/>
                <wp:lineTo x="14892" y="16284"/>
                <wp:lineTo x="14302" y="16664"/>
                <wp:lineTo x="13922" y="17107"/>
                <wp:lineTo x="13922" y="17381"/>
                <wp:lineTo x="14302" y="17381"/>
                <wp:lineTo x="14934" y="17002"/>
                <wp:lineTo x="15293" y="16601"/>
                <wp:lineTo x="15335" y="16327"/>
                <wp:lineTo x="15209" y="16263"/>
                <wp:lineTo x="15209" y="15794"/>
                <wp:lineTo x="15335" y="15799"/>
                <wp:lineTo x="15630" y="16095"/>
                <wp:lineTo x="15652" y="16474"/>
                <wp:lineTo x="15863" y="16580"/>
                <wp:lineTo x="15926" y="16685"/>
                <wp:lineTo x="15884" y="16980"/>
                <wp:lineTo x="15103" y="17592"/>
                <wp:lineTo x="14955" y="17845"/>
                <wp:lineTo x="15251" y="17845"/>
                <wp:lineTo x="16010" y="17466"/>
                <wp:lineTo x="16369" y="17191"/>
                <wp:lineTo x="16706" y="17255"/>
                <wp:lineTo x="16854" y="17445"/>
                <wp:lineTo x="16791" y="17634"/>
                <wp:lineTo x="16031" y="18204"/>
                <wp:lineTo x="16664" y="17972"/>
                <wp:lineTo x="17002" y="18077"/>
                <wp:lineTo x="17149" y="18330"/>
                <wp:lineTo x="16495" y="18879"/>
                <wp:lineTo x="16432" y="19069"/>
                <wp:lineTo x="16896" y="19048"/>
                <wp:lineTo x="17740" y="18710"/>
                <wp:lineTo x="18162" y="18745"/>
                <wp:lineTo x="18162" y="19195"/>
                <wp:lineTo x="17803" y="19238"/>
                <wp:lineTo x="17276" y="19617"/>
                <wp:lineTo x="17044" y="19934"/>
                <wp:lineTo x="17065" y="20166"/>
                <wp:lineTo x="17297" y="20229"/>
                <wp:lineTo x="17866" y="19976"/>
                <wp:lineTo x="18267" y="19575"/>
                <wp:lineTo x="18330" y="19301"/>
                <wp:lineTo x="18162" y="19195"/>
                <wp:lineTo x="18162" y="18745"/>
                <wp:lineTo x="18246" y="18752"/>
                <wp:lineTo x="18563" y="19027"/>
                <wp:lineTo x="18647" y="19301"/>
                <wp:lineTo x="19849" y="18309"/>
                <wp:lineTo x="20102" y="18352"/>
                <wp:lineTo x="20250" y="18541"/>
                <wp:lineTo x="20208" y="18773"/>
                <wp:lineTo x="18563" y="20123"/>
                <wp:lineTo x="17951" y="20777"/>
                <wp:lineTo x="17930" y="20946"/>
                <wp:lineTo x="18288" y="20904"/>
                <wp:lineTo x="19027" y="20524"/>
                <wp:lineTo x="19195" y="20545"/>
                <wp:lineTo x="19195" y="20777"/>
                <wp:lineTo x="18457" y="21178"/>
                <wp:lineTo x="18141" y="21263"/>
                <wp:lineTo x="17655" y="21220"/>
                <wp:lineTo x="17423" y="21009"/>
                <wp:lineTo x="17445" y="20651"/>
                <wp:lineTo x="17529" y="20461"/>
                <wp:lineTo x="17002" y="20461"/>
                <wp:lineTo x="16748" y="20271"/>
                <wp:lineTo x="16643" y="20018"/>
                <wp:lineTo x="16727" y="19533"/>
                <wp:lineTo x="16833" y="19343"/>
                <wp:lineTo x="16137" y="19343"/>
                <wp:lineTo x="15947" y="19090"/>
                <wp:lineTo x="16031" y="18710"/>
                <wp:lineTo x="16369" y="18330"/>
                <wp:lineTo x="15947" y="18478"/>
                <wp:lineTo x="15546" y="18752"/>
                <wp:lineTo x="15272" y="18689"/>
                <wp:lineTo x="15145" y="18520"/>
                <wp:lineTo x="15188" y="18309"/>
                <wp:lineTo x="15398" y="18098"/>
                <wp:lineTo x="14850" y="18204"/>
                <wp:lineTo x="14576" y="18077"/>
                <wp:lineTo x="14470" y="17866"/>
                <wp:lineTo x="14470" y="17613"/>
                <wp:lineTo x="13985" y="17698"/>
                <wp:lineTo x="13690" y="17613"/>
                <wp:lineTo x="13500" y="17360"/>
                <wp:lineTo x="13521" y="16917"/>
                <wp:lineTo x="13669" y="16622"/>
                <wp:lineTo x="13205" y="16770"/>
                <wp:lineTo x="12762" y="16727"/>
                <wp:lineTo x="12572" y="16516"/>
                <wp:lineTo x="12614" y="16179"/>
                <wp:lineTo x="12930" y="15694"/>
                <wp:lineTo x="12424" y="15757"/>
                <wp:lineTo x="12192" y="15694"/>
                <wp:lineTo x="12045" y="15398"/>
                <wp:lineTo x="12150" y="15019"/>
                <wp:lineTo x="12234" y="14892"/>
                <wp:lineTo x="11538" y="14977"/>
                <wp:lineTo x="11053" y="14808"/>
                <wp:lineTo x="10779" y="14513"/>
                <wp:lineTo x="10779" y="14027"/>
                <wp:lineTo x="10905" y="13774"/>
                <wp:lineTo x="10188" y="13774"/>
                <wp:lineTo x="9977" y="13542"/>
                <wp:lineTo x="10041" y="13184"/>
                <wp:lineTo x="10441" y="12720"/>
                <wp:lineTo x="10884" y="12403"/>
                <wp:lineTo x="10779" y="12340"/>
                <wp:lineTo x="9998" y="12677"/>
                <wp:lineTo x="9260" y="12741"/>
                <wp:lineTo x="8796" y="12551"/>
                <wp:lineTo x="8543" y="12255"/>
                <wp:lineTo x="8564" y="11791"/>
                <wp:lineTo x="8712" y="11517"/>
                <wp:lineTo x="8395" y="11602"/>
                <wp:lineTo x="7910" y="11559"/>
                <wp:lineTo x="7699" y="11327"/>
                <wp:lineTo x="7784" y="10927"/>
                <wp:lineTo x="7931" y="10695"/>
                <wp:lineTo x="7383" y="10758"/>
                <wp:lineTo x="7130" y="10589"/>
                <wp:lineTo x="7066" y="10209"/>
                <wp:lineTo x="7088" y="10167"/>
                <wp:lineTo x="6750" y="10273"/>
                <wp:lineTo x="6328" y="10209"/>
                <wp:lineTo x="6117" y="9977"/>
                <wp:lineTo x="6117" y="9492"/>
                <wp:lineTo x="6328" y="9070"/>
                <wp:lineTo x="5632" y="9113"/>
                <wp:lineTo x="5189" y="8923"/>
                <wp:lineTo x="4936" y="8627"/>
                <wp:lineTo x="4957" y="8163"/>
                <wp:lineTo x="5168" y="7805"/>
                <wp:lineTo x="4514" y="7847"/>
                <wp:lineTo x="4282" y="7657"/>
                <wp:lineTo x="4282" y="7277"/>
                <wp:lineTo x="4725" y="6750"/>
                <wp:lineTo x="4978" y="6581"/>
                <wp:lineTo x="4050" y="6961"/>
                <wp:lineTo x="3628" y="7256"/>
                <wp:lineTo x="3333" y="7151"/>
                <wp:lineTo x="3248" y="6898"/>
                <wp:lineTo x="6012" y="4451"/>
                <wp:lineTo x="6075" y="4430"/>
                <wp:lineTo x="6075" y="3577"/>
                <wp:lineTo x="5484" y="3016"/>
                <wp:lineTo x="4261" y="4409"/>
                <wp:lineTo x="2932" y="5716"/>
                <wp:lineTo x="2384" y="6096"/>
                <wp:lineTo x="2215" y="6075"/>
                <wp:lineTo x="2152" y="5611"/>
                <wp:lineTo x="2405" y="5231"/>
                <wp:lineTo x="4767" y="3038"/>
                <wp:lineTo x="5189" y="2721"/>
                <wp:lineTo x="3270" y="907"/>
                <wp:lineTo x="3206" y="612"/>
                <wp:lineTo x="3312" y="527"/>
                <wp:lineTo x="13690" y="527"/>
                <wp:lineTo x="13690" y="13268"/>
                <wp:lineTo x="14070" y="13352"/>
                <wp:lineTo x="14386" y="13627"/>
                <wp:lineTo x="14449" y="13964"/>
                <wp:lineTo x="14280" y="14154"/>
                <wp:lineTo x="13880" y="14112"/>
                <wp:lineTo x="13521" y="13795"/>
                <wp:lineTo x="13458" y="13458"/>
                <wp:lineTo x="13627" y="13289"/>
                <wp:lineTo x="13690" y="13268"/>
                <wp:lineTo x="13690" y="527"/>
                <wp:lineTo x="3312" y="527"/>
              </wp:wrapPolygon>
            </wp:wrapThrough>
            <wp:docPr id="1073741825" name="officeArt object" descr="03CD32EB-E2C7-4FCA-8E0D-814C8FC2A2F6.png"/>
            <wp:cNvGraphicFramePr/>
            <a:graphic xmlns:a="http://schemas.openxmlformats.org/drawingml/2006/main">
              <a:graphicData uri="http://schemas.openxmlformats.org/drawingml/2006/picture">
                <pic:pic xmlns:pic="http://schemas.openxmlformats.org/drawingml/2006/picture">
                  <pic:nvPicPr>
                    <pic:cNvPr id="1073741825" name="03CD32EB-E2C7-4FCA-8E0D-814C8FC2A2F6.png" descr="03CD32EB-E2C7-4FCA-8E0D-814C8FC2A2F6.png"/>
                    <pic:cNvPicPr>
                      <a:picLocks noChangeAspect="1"/>
                    </pic:cNvPicPr>
                  </pic:nvPicPr>
                  <pic:blipFill>
                    <a:blip r:embed="rId4">
                      <a:extLst/>
                    </a:blip>
                    <a:stretch>
                      <a:fillRect/>
                    </a:stretch>
                  </pic:blipFill>
                  <pic:spPr>
                    <a:xfrm rot="18900000">
                      <a:off x="0" y="0"/>
                      <a:ext cx="2437468" cy="2437468"/>
                    </a:xfrm>
                    <a:prstGeom prst="rect">
                      <a:avLst/>
                    </a:prstGeom>
                    <a:ln w="12700" cap="flat">
                      <a:noFill/>
                      <a:miter lim="400000"/>
                    </a:ln>
                    <a:effectLst/>
                  </pic:spPr>
                </pic:pic>
              </a:graphicData>
            </a:graphic>
          </wp:anchor>
        </w:drawing>
      </w:r>
    </w:p>
    <w:p>
      <w:pPr>
        <w:pStyle w:val="Normal (Web)"/>
        <w:ind w:firstLine="708"/>
      </w:pPr>
      <w:r>
        <w:drawing xmlns:a="http://schemas.openxmlformats.org/drawingml/2006/main">
          <wp:inline distT="0" distB="0" distL="0" distR="0">
            <wp:extent cx="1310640" cy="1310640"/>
            <wp:effectExtent l="0" t="0" r="0" b="0"/>
            <wp:docPr id="1073741826" name="officeArt object" descr="Afbeelding 1"/>
            <wp:cNvGraphicFramePr/>
            <a:graphic xmlns:a="http://schemas.openxmlformats.org/drawingml/2006/main">
              <a:graphicData uri="http://schemas.openxmlformats.org/drawingml/2006/picture">
                <pic:pic xmlns:pic="http://schemas.openxmlformats.org/drawingml/2006/picture">
                  <pic:nvPicPr>
                    <pic:cNvPr id="1073741826" name="Afbeelding 1" descr="Afbeelding 1"/>
                    <pic:cNvPicPr>
                      <a:picLocks noChangeAspect="1"/>
                    </pic:cNvPicPr>
                  </pic:nvPicPr>
                  <pic:blipFill>
                    <a:blip r:embed="rId5">
                      <a:extLst/>
                    </a:blip>
                    <a:stretch>
                      <a:fillRect/>
                    </a:stretch>
                  </pic:blipFill>
                  <pic:spPr>
                    <a:xfrm>
                      <a:off x="0" y="0"/>
                      <a:ext cx="1310640" cy="1310640"/>
                    </a:xfrm>
                    <a:prstGeom prst="rect">
                      <a:avLst/>
                    </a:prstGeom>
                    <a:ln w="12700" cap="flat">
                      <a:noFill/>
                      <a:miter lim="400000"/>
                    </a:ln>
                    <a:effectLst/>
                  </pic:spPr>
                </pic:pic>
              </a:graphicData>
            </a:graphic>
          </wp:inline>
        </w:drawing>
      </w:r>
    </w:p>
    <w:p>
      <w:pPr>
        <w:pStyle w:val="Normal.0"/>
        <w:spacing w:after="0" w:line="240" w:lineRule="auto"/>
        <w:outlineLvl w:val="1"/>
        <w:rPr>
          <w:lang w:val="nl-NL"/>
        </w:rPr>
      </w:pPr>
    </w:p>
    <w:p>
      <w:pPr>
        <w:pStyle w:val="Normal.0"/>
        <w:spacing w:after="0" w:line="240" w:lineRule="auto"/>
        <w:outlineLvl w:val="1"/>
        <w:rPr>
          <w:lang w:val="nl-NL"/>
        </w:rPr>
      </w:pPr>
    </w:p>
    <w:p>
      <w:pPr>
        <w:pStyle w:val="Normal.0"/>
        <w:spacing w:after="0" w:line="240" w:lineRule="auto"/>
        <w:outlineLvl w:val="1"/>
        <w:rPr>
          <w:lang w:val="nl-NL"/>
        </w:rPr>
      </w:pPr>
    </w:p>
    <w:p>
      <w:pPr>
        <w:pStyle w:val="Normal.0"/>
        <w:spacing w:after="0" w:line="240" w:lineRule="auto"/>
        <w:outlineLvl w:val="1"/>
        <w:rPr>
          <w:lang w:val="nl-NL"/>
        </w:rPr>
      </w:pPr>
    </w:p>
    <w:p>
      <w:pPr>
        <w:pStyle w:val="Normal.0"/>
        <w:spacing w:after="0" w:line="240" w:lineRule="auto"/>
        <w:outlineLvl w:val="1"/>
        <w:rPr>
          <w:rFonts w:ascii="Aptos" w:cs="Aptos" w:hAnsi="Aptos" w:eastAsia="Aptos"/>
          <w:b w:val="1"/>
          <w:bCs w:val="1"/>
          <w:kern w:val="0"/>
          <w:sz w:val="32"/>
          <w:szCs w:val="32"/>
          <w:lang w:val="nl-NL"/>
        </w:rPr>
      </w:pPr>
      <w:r>
        <w:rPr>
          <w:rFonts w:ascii="Aptos" w:cs="Aptos" w:hAnsi="Aptos" w:eastAsia="Aptos"/>
          <w:b w:val="1"/>
          <w:bCs w:val="1"/>
          <w:kern w:val="0"/>
          <w:sz w:val="32"/>
          <w:szCs w:val="32"/>
          <w:rtl w:val="0"/>
          <w:lang w:val="nl-NL"/>
        </w:rPr>
        <w:t xml:space="preserve">Algemene Voorwaarden </w:t>
      </w:r>
      <w:r>
        <w:rPr>
          <w:rFonts w:ascii="Aptos" w:cs="Aptos" w:hAnsi="Aptos" w:eastAsia="Aptos"/>
          <w:b w:val="1"/>
          <w:bCs w:val="1"/>
          <w:kern w:val="0"/>
          <w:sz w:val="32"/>
          <w:szCs w:val="32"/>
          <w:rtl w:val="0"/>
          <w:lang w:val="nl-NL"/>
        </w:rPr>
        <w:t>Theatereiland 2026.</w:t>
      </w:r>
    </w:p>
    <w:p>
      <w:pPr>
        <w:pStyle w:val="Normal.0"/>
        <w:spacing w:after="100" w:line="240" w:lineRule="auto"/>
        <w:outlineLvl w:val="2"/>
        <w:rPr>
          <w:rFonts w:ascii="Aptos" w:cs="Aptos" w:hAnsi="Aptos" w:eastAsia="Aptos"/>
          <w:b w:val="1"/>
          <w:bCs w:val="1"/>
          <w:kern w:val="0"/>
          <w:sz w:val="32"/>
          <w:szCs w:val="32"/>
          <w:lang w:val="nl-NL"/>
        </w:rPr>
      </w:pPr>
    </w:p>
    <w:p>
      <w:pPr>
        <w:pStyle w:val="Normal.0"/>
        <w:spacing w:after="100" w:line="240" w:lineRule="auto"/>
        <w:outlineLvl w:val="2"/>
        <w:rPr>
          <w:rFonts w:ascii="Aptos" w:cs="Aptos" w:hAnsi="Aptos" w:eastAsia="Aptos"/>
          <w:b w:val="1"/>
          <w:bCs w:val="1"/>
          <w:kern w:val="0"/>
          <w:lang w:val="nl-NL"/>
        </w:rPr>
      </w:pPr>
      <w:r>
        <w:rPr>
          <w:rFonts w:ascii="Aptos" w:cs="Aptos" w:hAnsi="Aptos" w:eastAsia="Aptos"/>
          <w:b w:val="1"/>
          <w:bCs w:val="1"/>
          <w:kern w:val="0"/>
          <w:rtl w:val="0"/>
          <w:lang w:val="nl-NL"/>
        </w:rPr>
        <w:t>Inschrijvingsperiode</w:t>
      </w:r>
    </w:p>
    <w:p>
      <w:pPr>
        <w:pStyle w:val="Normal.0"/>
        <w:spacing w:after="100" w:line="240" w:lineRule="auto"/>
        <w:outlineLvl w:val="2"/>
        <w:rPr>
          <w:kern w:val="0"/>
          <w:shd w:val="clear" w:color="auto" w:fill="ffff00"/>
          <w:lang w:val="nl-NL"/>
        </w:rPr>
      </w:pPr>
      <w:r>
        <w:rPr>
          <w:kern w:val="0"/>
          <w:rtl w:val="0"/>
          <w:lang w:val="nl-NL"/>
        </w:rPr>
        <w:t xml:space="preserve">De inschrijving voor Theatereiland start op maandag </w:t>
      </w:r>
      <w:r>
        <w:rPr>
          <w:b w:val="1"/>
          <w:bCs w:val="1"/>
          <w:kern w:val="0"/>
          <w:rtl w:val="0"/>
          <w:lang w:val="nl-NL"/>
        </w:rPr>
        <w:t>11 mei</w:t>
      </w:r>
      <w:r>
        <w:rPr>
          <w:b w:val="1"/>
          <w:bCs w:val="1"/>
          <w:kern w:val="0"/>
          <w:rtl w:val="0"/>
          <w:lang w:val="nl-NL"/>
        </w:rPr>
        <w:t xml:space="preserve"> 09.00</w:t>
      </w:r>
      <w:r>
        <w:rPr>
          <w:kern w:val="0"/>
          <w:rtl w:val="0"/>
          <w:lang w:val="nl-NL"/>
        </w:rPr>
        <w:t xml:space="preserve"> en loopt door t/m zondag 21 juni. Mocht het maximaal aantal van 50 kinderen al eerder gehaald zijn dan </w:t>
      </w:r>
      <w:r>
        <w:rPr>
          <w:kern w:val="0"/>
          <w:rtl w:val="0"/>
          <w:lang w:val="nl-NL"/>
        </w:rPr>
        <w:t xml:space="preserve">is het online formulier niet meer beschikbaar en </w:t>
      </w:r>
      <w:r>
        <w:rPr>
          <w:kern w:val="0"/>
          <w:rtl w:val="0"/>
          <w:lang w:val="nl-NL"/>
        </w:rPr>
        <w:t xml:space="preserve">komt </w:t>
      </w:r>
      <w:r>
        <w:rPr>
          <w:kern w:val="0"/>
          <w:rtl w:val="0"/>
          <w:lang w:val="nl-NL"/>
        </w:rPr>
        <w:t>er</w:t>
      </w:r>
      <w:r>
        <w:rPr>
          <w:kern w:val="0"/>
          <w:rtl w:val="0"/>
          <w:lang w:val="nl-NL"/>
        </w:rPr>
        <w:t xml:space="preserve"> een melding op de website van deMess en is het niet meer mogelijk om in te schrijven.</w:t>
      </w:r>
    </w:p>
    <w:p>
      <w:pPr>
        <w:pStyle w:val="Normal.0"/>
        <w:spacing w:after="100" w:line="240" w:lineRule="auto"/>
        <w:outlineLvl w:val="2"/>
        <w:rPr>
          <w:kern w:val="0"/>
          <w:lang w:val="nl-NL"/>
        </w:rPr>
      </w:pPr>
    </w:p>
    <w:p>
      <w:pPr>
        <w:pStyle w:val="Normal.0"/>
        <w:spacing w:after="100" w:line="240" w:lineRule="auto"/>
        <w:outlineLvl w:val="2"/>
        <w:rPr>
          <w:rFonts w:ascii="Aptos" w:cs="Aptos" w:hAnsi="Aptos" w:eastAsia="Aptos"/>
          <w:b w:val="1"/>
          <w:bCs w:val="1"/>
          <w:kern w:val="0"/>
          <w:lang w:val="nl-NL"/>
        </w:rPr>
      </w:pPr>
      <w:r>
        <w:rPr>
          <w:rFonts w:ascii="Aptos" w:cs="Aptos" w:hAnsi="Aptos" w:eastAsia="Aptos"/>
          <w:b w:val="1"/>
          <w:bCs w:val="1"/>
          <w:kern w:val="0"/>
          <w:rtl w:val="0"/>
          <w:lang w:val="nl-NL"/>
        </w:rPr>
        <w:t xml:space="preserve">Wat houdt vestingeiland in </w:t>
      </w:r>
    </w:p>
    <w:p>
      <w:pPr>
        <w:pStyle w:val="Normal.0"/>
        <w:spacing w:after="100" w:line="240" w:lineRule="auto"/>
        <w:outlineLvl w:val="2"/>
        <w:rPr>
          <w:kern w:val="0"/>
          <w:lang w:val="nl-NL"/>
        </w:rPr>
      </w:pPr>
      <w:r>
        <w:rPr>
          <w:kern w:val="0"/>
          <w:rtl w:val="0"/>
          <w:lang w:val="nl-NL"/>
        </w:rPr>
        <w:t>U leest hierover in de folder op de website van deMess (</w:t>
      </w:r>
      <w:r>
        <w:rPr>
          <w:kern w:val="0"/>
          <w:shd w:val="clear" w:color="auto" w:fill="ffff00"/>
          <w:rtl w:val="0"/>
          <w:lang w:val="nl-NL"/>
        </w:rPr>
        <w:t>klik hier)</w:t>
      </w:r>
      <w:r>
        <w:rPr>
          <w:kern w:val="0"/>
          <w:rtl w:val="0"/>
          <w:lang w:val="nl-NL"/>
        </w:rPr>
        <w:t xml:space="preserve"> of Theatereiland </w:t>
      </w:r>
      <w:r>
        <w:rPr>
          <w:kern w:val="0"/>
          <w:shd w:val="clear" w:color="auto" w:fill="ffff00"/>
          <w:rtl w:val="0"/>
          <w:lang w:val="nl-NL"/>
        </w:rPr>
        <w:t>(klik hier).</w:t>
      </w:r>
      <w:r>
        <w:rPr>
          <w:kern w:val="0"/>
          <w:rtl w:val="0"/>
          <w:lang w:val="nl-NL"/>
        </w:rPr>
        <w:t xml:space="preserve"> Daar vindt u ook het inschrijfformulier.</w:t>
      </w:r>
    </w:p>
    <w:p>
      <w:pPr>
        <w:pStyle w:val="Normal.0"/>
        <w:spacing w:after="100" w:line="240" w:lineRule="auto"/>
        <w:outlineLvl w:val="2"/>
        <w:rPr>
          <w:kern w:val="0"/>
          <w:lang w:val="nl-NL"/>
        </w:rPr>
      </w:pPr>
    </w:p>
    <w:p>
      <w:pPr>
        <w:pStyle w:val="Normal.0"/>
        <w:spacing w:after="100" w:line="240" w:lineRule="auto"/>
        <w:outlineLvl w:val="2"/>
        <w:rPr>
          <w:rFonts w:ascii="Aptos" w:cs="Aptos" w:hAnsi="Aptos" w:eastAsia="Aptos"/>
          <w:b w:val="1"/>
          <w:bCs w:val="1"/>
          <w:kern w:val="0"/>
          <w:lang w:val="nl-NL"/>
        </w:rPr>
      </w:pPr>
      <w:r>
        <w:rPr>
          <w:rFonts w:ascii="Aptos" w:cs="Aptos" w:hAnsi="Aptos" w:eastAsia="Aptos"/>
          <w:b w:val="1"/>
          <w:bCs w:val="1"/>
          <w:kern w:val="0"/>
          <w:rtl w:val="0"/>
          <w:lang w:val="nl-NL"/>
        </w:rPr>
        <w:t>Aanmelden</w:t>
      </w:r>
    </w:p>
    <w:p>
      <w:pPr>
        <w:pStyle w:val="Normal.0"/>
        <w:spacing w:after="100" w:line="240" w:lineRule="auto"/>
        <w:rPr>
          <w:kern w:val="0"/>
          <w:lang w:val="nl-NL"/>
        </w:rPr>
      </w:pPr>
      <w:r>
        <w:rPr>
          <w:kern w:val="0"/>
          <w:rtl w:val="0"/>
          <w:lang w:val="nl-NL"/>
        </w:rPr>
        <w:t xml:space="preserve">Per inschrijfformulier kunt u slechts 1 kind aanmelden. Wilt u meerdere kinderen aanmelden, dan dient u dus meerdere formulieren in te vullen. We benadrukken dat de inschrijving tot maximaal 50 deelnemers </w:t>
      </w:r>
      <w:r>
        <w:rPr>
          <w:kern w:val="0"/>
          <w:rtl w:val="0"/>
          <w:lang w:val="nl-NL"/>
        </w:rPr>
        <w:t xml:space="preserve">gaat </w:t>
      </w:r>
      <w:r>
        <w:rPr>
          <w:kern w:val="0"/>
          <w:rtl w:val="0"/>
          <w:lang w:val="nl-NL"/>
        </w:rPr>
        <w:t xml:space="preserve">(zie folder en website) </w:t>
      </w:r>
      <w:r>
        <w:rPr>
          <w:kern w:val="0"/>
          <w:rtl w:val="0"/>
          <w:lang w:val="nl-NL"/>
        </w:rPr>
        <w:t>en alleen</w:t>
      </w:r>
      <w:r>
        <w:rPr>
          <w:kern w:val="0"/>
          <w:rtl w:val="0"/>
          <w:lang w:val="nl-NL"/>
        </w:rPr>
        <w:t xml:space="preserve"> op </w:t>
      </w:r>
      <w:r>
        <w:rPr>
          <w:kern w:val="0"/>
          <w:rtl w:val="0"/>
          <w:lang w:val="nl-NL"/>
        </w:rPr>
        <w:t>volgorde</w:t>
      </w:r>
      <w:r>
        <w:rPr>
          <w:kern w:val="0"/>
          <w:rtl w:val="0"/>
          <w:lang w:val="nl-NL"/>
        </w:rPr>
        <w:t xml:space="preserve"> van inschrijven </w:t>
      </w:r>
      <w:r>
        <w:rPr>
          <w:kern w:val="0"/>
          <w:rtl w:val="0"/>
          <w:lang w:val="nl-NL"/>
        </w:rPr>
        <w:t xml:space="preserve">en betalen </w:t>
      </w:r>
      <w:r>
        <w:rPr>
          <w:kern w:val="0"/>
          <w:rtl w:val="0"/>
          <w:lang w:val="nl-NL"/>
        </w:rPr>
        <w:t xml:space="preserve">gaat. Inschrijven van meerdere gezinsleden betekent dus helaas niet automatisch dat als 1 kind is ingeschreven, het andere ook binnen de 50 gelukkigen valt. Mocht het wel lukken met 2 kinderen uit eenzelfde gezin, of twee beste vriendjes, betekent </w:t>
      </w:r>
      <w:r>
        <w:rPr>
          <w:kern w:val="0"/>
          <w:rtl w:val="0"/>
          <w:lang w:val="nl-NL"/>
        </w:rPr>
        <w:t>dat ook</w:t>
      </w:r>
      <w:r>
        <w:rPr>
          <w:kern w:val="0"/>
          <w:rtl w:val="0"/>
          <w:lang w:val="nl-NL"/>
        </w:rPr>
        <w:t xml:space="preserve"> niet automatisch dat ze in hetzelfde groepje komen. Het is aan de leiding om erop toe te zien dat iedereen zich veilig voelt en tot zijn/haar recht komt. We zullen werken met 6 lesgroepen van elk 8 a 9 kinderen. Uiteraard zijn elke dag opener en sluiting </w:t>
      </w:r>
      <w:r>
        <w:rPr>
          <w:kern w:val="0"/>
          <w:rtl w:val="0"/>
          <w:lang w:val="nl-NL"/>
        </w:rPr>
        <w:t>é</w:t>
      </w:r>
      <w:r>
        <w:rPr>
          <w:kern w:val="0"/>
          <w:rtl w:val="0"/>
          <w:lang w:val="nl-NL"/>
        </w:rPr>
        <w:t>n de eindvoorstelling met alle 50 deelnemers tegelijk!</w:t>
      </w:r>
    </w:p>
    <w:p>
      <w:pPr>
        <w:pStyle w:val="Normal.0"/>
        <w:spacing w:after="100" w:line="240" w:lineRule="auto"/>
        <w:rPr>
          <w:kern w:val="0"/>
          <w:lang w:val="nl-NL"/>
        </w:rPr>
      </w:pPr>
    </w:p>
    <w:p>
      <w:pPr>
        <w:pStyle w:val="Normal.0"/>
        <w:spacing w:after="100" w:line="240" w:lineRule="auto"/>
        <w:rPr>
          <w:b w:val="1"/>
          <w:bCs w:val="1"/>
          <w:kern w:val="0"/>
          <w:lang w:val="nl-NL"/>
        </w:rPr>
      </w:pPr>
      <w:r>
        <w:rPr>
          <w:b w:val="1"/>
          <w:bCs w:val="1"/>
          <w:kern w:val="0"/>
          <w:rtl w:val="0"/>
          <w:lang w:val="nl-NL"/>
        </w:rPr>
        <w:t>Leeftijd</w:t>
      </w:r>
    </w:p>
    <w:p>
      <w:pPr>
        <w:pStyle w:val="Normal.0"/>
        <w:spacing w:after="100" w:line="240" w:lineRule="auto"/>
        <w:rPr>
          <w:kern w:val="0"/>
          <w:lang w:val="nl-NL"/>
        </w:rPr>
      </w:pPr>
      <w:r>
        <w:rPr>
          <w:kern w:val="0"/>
          <w:rtl w:val="0"/>
          <w:lang w:val="nl-NL"/>
        </w:rPr>
        <w:t xml:space="preserve">U dient de ware leeftijd van uw kind op te geven. Dit heeft te maken met ons lesprogramma </w:t>
      </w:r>
      <w:r>
        <w:rPr>
          <w:kern w:val="0"/>
          <w:rtl w:val="0"/>
          <w:lang w:val="nl-NL"/>
        </w:rPr>
        <w:t>é</w:t>
      </w:r>
      <w:r>
        <w:rPr>
          <w:kern w:val="0"/>
          <w:rtl w:val="0"/>
          <w:lang w:val="nl-NL"/>
        </w:rPr>
        <w:t>n de kinderen onderling. Mocht er getwijfeld worden aan de leeftijd van het opgegeven kind, kan er gevraagd worden om legitimatie en bij incorrectie kan er tot verwijdering worden overgegaan. Een verjaardag binnen dezelfde maand zal worden gedoogd. Dat is de marge.</w:t>
      </w:r>
    </w:p>
    <w:p>
      <w:pPr>
        <w:pStyle w:val="Normal.0"/>
        <w:spacing w:after="100" w:line="240" w:lineRule="auto"/>
        <w:rPr>
          <w:b w:val="1"/>
          <w:bCs w:val="1"/>
          <w:kern w:val="0"/>
          <w:lang w:val="nl-NL"/>
        </w:rPr>
      </w:pPr>
    </w:p>
    <w:p>
      <w:pPr>
        <w:pStyle w:val="Normal.0"/>
        <w:spacing w:after="100" w:line="240" w:lineRule="auto"/>
        <w:outlineLvl w:val="2"/>
        <w:rPr>
          <w:rFonts w:ascii="Aptos" w:cs="Aptos" w:hAnsi="Aptos" w:eastAsia="Aptos"/>
          <w:b w:val="1"/>
          <w:bCs w:val="1"/>
          <w:kern w:val="0"/>
          <w:lang w:val="nl-NL"/>
        </w:rPr>
      </w:pPr>
      <w:r>
        <w:rPr>
          <w:rFonts w:ascii="Aptos" w:cs="Aptos" w:hAnsi="Aptos" w:eastAsia="Aptos"/>
          <w:b w:val="1"/>
          <w:bCs w:val="1"/>
          <w:kern w:val="0"/>
          <w:rtl w:val="0"/>
          <w:lang w:val="nl-NL"/>
        </w:rPr>
        <w:t>Kosten voor deelname</w:t>
      </w:r>
    </w:p>
    <w:p>
      <w:pPr>
        <w:pStyle w:val="Normal.0"/>
        <w:spacing w:after="100" w:line="240" w:lineRule="auto"/>
        <w:rPr>
          <w:kern w:val="0"/>
          <w:lang w:val="nl-NL"/>
        </w:rPr>
      </w:pPr>
      <w:r>
        <w:rPr>
          <w:kern w:val="0"/>
          <w:rtl w:val="0"/>
          <w:lang w:val="nl-NL"/>
        </w:rPr>
        <w:t xml:space="preserve">Deelname aan een week Theatereiland bedraagt </w:t>
      </w:r>
      <w:r>
        <w:rPr>
          <w:kern w:val="0"/>
          <w:rtl w:val="0"/>
          <w:lang w:val="nl-NL"/>
        </w:rPr>
        <w:t>€</w:t>
      </w:r>
      <w:r>
        <w:rPr>
          <w:kern w:val="0"/>
          <w:rtl w:val="0"/>
          <w:lang w:val="nl-NL"/>
        </w:rPr>
        <w:t>150,00 per kind voor 6 dagen kamp. De tijden zijn van 13.00-17.30. Er is</w:t>
      </w:r>
      <w:r>
        <w:rPr>
          <w:kern w:val="0"/>
          <w:rtl w:val="0"/>
          <w:lang w:val="nl-NL"/>
        </w:rPr>
        <w:t xml:space="preserve"> </w:t>
      </w:r>
      <w:r>
        <w:rPr>
          <w:kern w:val="0"/>
          <w:rtl w:val="0"/>
          <w:lang w:val="nl-NL"/>
        </w:rPr>
        <w:t xml:space="preserve">geen overnachting. Het kind </w:t>
      </w:r>
      <w:r>
        <w:rPr>
          <w:kern w:val="0"/>
          <w:rtl w:val="0"/>
          <w:lang w:val="nl-NL"/>
        </w:rPr>
        <w:t>dient</w:t>
      </w:r>
      <w:r>
        <w:rPr>
          <w:kern w:val="0"/>
          <w:rtl w:val="0"/>
          <w:lang w:val="nl-NL"/>
        </w:rPr>
        <w:t xml:space="preserve"> thuis </w:t>
      </w:r>
      <w:r>
        <w:rPr>
          <w:kern w:val="0"/>
          <w:rtl w:val="0"/>
          <w:lang w:val="nl-NL"/>
        </w:rPr>
        <w:t xml:space="preserve">al </w:t>
      </w:r>
      <w:r>
        <w:rPr>
          <w:kern w:val="0"/>
          <w:rtl w:val="0"/>
          <w:lang w:val="nl-NL"/>
        </w:rPr>
        <w:t xml:space="preserve">geluncht </w:t>
      </w:r>
      <w:r>
        <w:rPr>
          <w:kern w:val="0"/>
          <w:rtl w:val="0"/>
          <w:lang w:val="nl-NL"/>
        </w:rPr>
        <w:t xml:space="preserve">te </w:t>
      </w:r>
      <w:r>
        <w:rPr>
          <w:kern w:val="0"/>
          <w:rtl w:val="0"/>
          <w:lang w:val="nl-NL"/>
        </w:rPr>
        <w:t>hebben</w:t>
      </w:r>
      <w:r>
        <w:rPr>
          <w:kern w:val="0"/>
          <w:rtl w:val="0"/>
          <w:lang w:val="nl-NL"/>
        </w:rPr>
        <w:t xml:space="preserve"> en is voor avondeten thuis.</w:t>
      </w:r>
      <w:r>
        <w:rPr>
          <w:kern w:val="0"/>
          <w:rtl w:val="0"/>
          <w:lang w:val="nl-NL"/>
        </w:rPr>
        <w:t xml:space="preserve"> Wel serveren we (gezonde) snacks en drinken tussendoor. </w:t>
      </w:r>
      <w:r>
        <w:rPr>
          <w:kern w:val="0"/>
          <w:rtl w:val="0"/>
          <w:lang w:val="nl-NL"/>
        </w:rPr>
        <w:t xml:space="preserve">Die zijn inclusief. </w:t>
      </w:r>
      <w:r>
        <w:rPr>
          <w:kern w:val="0"/>
          <w:rtl w:val="0"/>
          <w:lang w:val="nl-NL"/>
        </w:rPr>
        <w:t>Als uw kind niet de volle 6 dagen kan deelnemen is de inschrijving ongeldig! Wees u daarvan bewust. Het is een zeer uitgekiend schema waarin de kinderen van elkaar afhankelijk zijn. Graag dus alleen inschrijven bij volledige beschikbaarheid.</w:t>
      </w:r>
    </w:p>
    <w:p>
      <w:pPr>
        <w:pStyle w:val="Normal.0"/>
        <w:spacing w:after="100" w:line="240" w:lineRule="auto"/>
        <w:rPr>
          <w:kern w:val="0"/>
          <w:lang w:val="nl-NL"/>
        </w:rPr>
      </w:pPr>
    </w:p>
    <w:p>
      <w:pPr>
        <w:pStyle w:val="Normal.0"/>
        <w:spacing w:after="100" w:line="240" w:lineRule="auto"/>
        <w:rPr>
          <w:kern w:val="0"/>
          <w:lang w:val="nl-NL"/>
        </w:rPr>
      </w:pPr>
      <w:r>
        <w:rPr>
          <w:kern w:val="0"/>
          <w:shd w:val="clear" w:color="auto" w:fill="ffff00"/>
          <w:rtl w:val="0"/>
          <w:lang w:val="nl-NL"/>
        </w:rPr>
        <w:t>Zodra u het inschrijvingsformulier hebt ingevuld komt u vanzelf bij de betaalknop. Zodra de betaling rond is ontvangt u hiervan een bevestiging per mail.</w:t>
      </w:r>
      <w:r>
        <w:rPr>
          <w:kern w:val="0"/>
          <w:rtl w:val="0"/>
          <w:lang w:val="nl-NL"/>
        </w:rPr>
        <w:t xml:space="preserve"> </w:t>
      </w:r>
    </w:p>
    <w:p>
      <w:pPr>
        <w:pStyle w:val="Normal.0"/>
        <w:spacing w:after="100" w:line="240" w:lineRule="auto"/>
        <w:outlineLvl w:val="2"/>
        <w:rPr>
          <w:kern w:val="0"/>
          <w:lang w:val="nl-NL"/>
        </w:rPr>
      </w:pPr>
    </w:p>
    <w:p>
      <w:pPr>
        <w:pStyle w:val="Normal.0"/>
        <w:spacing w:after="100" w:line="240" w:lineRule="auto"/>
        <w:outlineLvl w:val="2"/>
        <w:rPr>
          <w:rFonts w:ascii="Aptos" w:cs="Aptos" w:hAnsi="Aptos" w:eastAsia="Aptos"/>
          <w:b w:val="1"/>
          <w:bCs w:val="1"/>
          <w:kern w:val="0"/>
          <w:lang w:val="nl-NL"/>
        </w:rPr>
      </w:pPr>
      <w:r>
        <w:rPr>
          <w:rFonts w:ascii="Aptos" w:cs="Aptos" w:hAnsi="Aptos" w:eastAsia="Aptos"/>
          <w:b w:val="1"/>
          <w:bCs w:val="1"/>
          <w:kern w:val="0"/>
          <w:rtl w:val="0"/>
          <w:lang w:val="nl-NL"/>
        </w:rPr>
        <w:t>Annuleren deelname</w:t>
      </w:r>
    </w:p>
    <w:p>
      <w:pPr>
        <w:pStyle w:val="Normal.0"/>
        <w:spacing w:after="100" w:line="240" w:lineRule="auto"/>
        <w:rPr>
          <w:kern w:val="0"/>
          <w:lang w:val="nl-NL"/>
        </w:rPr>
      </w:pPr>
      <w:r>
        <w:rPr>
          <w:kern w:val="0"/>
          <w:rtl w:val="0"/>
          <w:lang w:val="nl-NL"/>
        </w:rPr>
        <w:t xml:space="preserve">Als uw kind </w:t>
      </w:r>
      <w:r>
        <w:rPr>
          <w:kern w:val="0"/>
          <w:rtl w:val="0"/>
          <w:lang w:val="nl-NL"/>
        </w:rPr>
        <w:t xml:space="preserve">onverhoopt </w:t>
      </w:r>
      <w:r>
        <w:rPr>
          <w:kern w:val="0"/>
          <w:rtl w:val="0"/>
          <w:lang w:val="nl-NL"/>
        </w:rPr>
        <w:t>toch niet deel kan nemen aan het Theatereiland, dan kunt u uw aanmelding annuleren en uw geld terugkrijgen. Annulering kan door een korte mail te sturen naar productiehuis@demess.nl. Hierna zal worden overgegaan tot het terugstorten van het bedrag. Bij afmeldingen n</w:t>
      </w:r>
      <w:r>
        <w:rPr>
          <w:kern w:val="0"/>
          <w:rtl w:val="0"/>
          <w:lang w:val="nl-NL"/>
        </w:rPr>
        <w:t xml:space="preserve">á </w:t>
      </w:r>
      <w:r>
        <w:rPr>
          <w:kern w:val="0"/>
          <w:rtl w:val="0"/>
          <w:lang w:val="nl-NL"/>
        </w:rPr>
        <w:t>31 juni kan g</w:t>
      </w:r>
      <w:r>
        <w:rPr>
          <w:kern w:val="0"/>
          <w:rtl w:val="0"/>
          <w:lang w:val="nl-NL"/>
        </w:rPr>
        <w:t>éé</w:t>
      </w:r>
      <w:r>
        <w:rPr>
          <w:kern w:val="0"/>
          <w:rtl w:val="0"/>
          <w:lang w:val="nl-NL"/>
        </w:rPr>
        <w:t xml:space="preserve">n geld meer worden geretourneerd. Deelname aan het Theatereiland is strikt persoonlijk en kan niet worden overgedragen aan een ander kind. Dus ook niet aan een broertje of zusje. </w:t>
      </w:r>
    </w:p>
    <w:p>
      <w:pPr>
        <w:pStyle w:val="Normal.0"/>
        <w:spacing w:after="100" w:line="240" w:lineRule="auto"/>
        <w:outlineLvl w:val="2"/>
        <w:rPr>
          <w:kern w:val="0"/>
          <w:lang w:val="nl-NL"/>
        </w:rPr>
      </w:pPr>
    </w:p>
    <w:p>
      <w:pPr>
        <w:pStyle w:val="Normal.0"/>
        <w:spacing w:after="100" w:line="240" w:lineRule="auto"/>
        <w:outlineLvl w:val="2"/>
        <w:rPr>
          <w:rFonts w:ascii="Aptos" w:cs="Aptos" w:hAnsi="Aptos" w:eastAsia="Aptos"/>
          <w:b w:val="1"/>
          <w:bCs w:val="1"/>
          <w:kern w:val="0"/>
          <w:lang w:val="nl-NL"/>
        </w:rPr>
      </w:pPr>
      <w:r>
        <w:rPr>
          <w:rFonts w:ascii="Aptos" w:cs="Aptos" w:hAnsi="Aptos" w:eastAsia="Aptos"/>
          <w:b w:val="1"/>
          <w:bCs w:val="1"/>
          <w:kern w:val="0"/>
          <w:rtl w:val="0"/>
          <w:lang w:val="nl-NL"/>
        </w:rPr>
        <w:t>Wachtlijst</w:t>
      </w:r>
    </w:p>
    <w:p>
      <w:pPr>
        <w:pStyle w:val="Normal.0"/>
        <w:spacing w:after="100" w:line="240" w:lineRule="auto"/>
        <w:outlineLvl w:val="2"/>
        <w:rPr>
          <w:rStyle w:val="Geen"/>
          <w:kern w:val="0"/>
          <w:lang w:val="nl-NL"/>
        </w:rPr>
      </w:pPr>
      <w:r>
        <w:rPr>
          <w:kern w:val="0"/>
          <w:rtl w:val="0"/>
          <w:lang w:val="nl-NL"/>
        </w:rPr>
        <w:t xml:space="preserve">We hanteren geen wachtlijst. Gewoon aanmelden en direct betalen via de website van deMess onder het motto First come first serve en vol is vol. Theoretisch zouden kinderen kunnen afvallen maar met max 50 deelnemers achten we die kans klein. Mocht uw kind toch heel graag </w:t>
      </w:r>
      <w:r>
        <w:rPr>
          <w:kern w:val="0"/>
          <w:rtl w:val="0"/>
          <w:lang w:val="nl-NL"/>
        </w:rPr>
        <w:t>een kans willen maken</w:t>
      </w:r>
      <w:r>
        <w:rPr>
          <w:kern w:val="0"/>
          <w:rtl w:val="0"/>
          <w:lang w:val="nl-NL"/>
        </w:rPr>
        <w:t>, dan kunt u altijd een mailtje sturen naar</w:t>
      </w:r>
      <w:r>
        <w:rPr>
          <w:kern w:val="0"/>
          <w:rtl w:val="0"/>
          <w:lang w:val="nl-NL"/>
        </w:rPr>
        <w:t xml:space="preserve"> </w:t>
      </w:r>
      <w:r>
        <w:rPr>
          <w:rStyle w:val="Hyperlink.0"/>
          <w:outline w:val="0"/>
          <w:color w:val="467886"/>
          <w:kern w:val="0"/>
          <w:u w:val="single" w:color="467886"/>
          <w:lang w:val="nl-NL"/>
          <w14:textFill>
            <w14:solidFill>
              <w14:srgbClr w14:val="467886"/>
            </w14:solidFill>
          </w14:textFill>
        </w:rPr>
        <w:fldChar w:fldCharType="begin" w:fldLock="0"/>
      </w:r>
      <w:r>
        <w:rPr>
          <w:rStyle w:val="Hyperlink.0"/>
          <w:outline w:val="0"/>
          <w:color w:val="467886"/>
          <w:kern w:val="0"/>
          <w:u w:val="single" w:color="467886"/>
          <w:lang w:val="nl-NL"/>
          <w14:textFill>
            <w14:solidFill>
              <w14:srgbClr w14:val="467886"/>
            </w14:solidFill>
          </w14:textFill>
        </w:rPr>
        <w:instrText xml:space="preserve"> HYPERLINK "mailto:productiehuis@demess.nl"</w:instrText>
      </w:r>
      <w:r>
        <w:rPr>
          <w:rStyle w:val="Hyperlink.0"/>
          <w:outline w:val="0"/>
          <w:color w:val="467886"/>
          <w:kern w:val="0"/>
          <w:u w:val="single" w:color="467886"/>
          <w:lang w:val="nl-NL"/>
          <w14:textFill>
            <w14:solidFill>
              <w14:srgbClr w14:val="467886"/>
            </w14:solidFill>
          </w14:textFill>
        </w:rPr>
        <w:fldChar w:fldCharType="separate" w:fldLock="0"/>
      </w:r>
      <w:r>
        <w:rPr>
          <w:rStyle w:val="Hyperlink.0"/>
          <w:outline w:val="0"/>
          <w:color w:val="467886"/>
          <w:kern w:val="0"/>
          <w:u w:val="single" w:color="467886"/>
          <w:rtl w:val="0"/>
          <w:lang w:val="nl-NL"/>
          <w14:textFill>
            <w14:solidFill>
              <w14:srgbClr w14:val="467886"/>
            </w14:solidFill>
          </w14:textFill>
        </w:rPr>
        <w:t>productiehuis@demess.nl</w:t>
      </w:r>
      <w:r>
        <w:rPr>
          <w:lang w:val="nl-NL"/>
        </w:rPr>
        <w:fldChar w:fldCharType="end" w:fldLock="0"/>
      </w:r>
      <w:r>
        <w:rPr>
          <w:rStyle w:val="Geen"/>
          <w:kern w:val="0"/>
          <w:rtl w:val="0"/>
          <w:lang w:val="nl-NL"/>
        </w:rPr>
        <w:t xml:space="preserve">. </w:t>
      </w:r>
      <w:r>
        <w:rPr>
          <w:rStyle w:val="Geen"/>
          <w:kern w:val="0"/>
          <w:rtl w:val="0"/>
          <w:lang w:val="nl-NL"/>
        </w:rPr>
        <w:t>en dan</w:t>
      </w:r>
      <w:r>
        <w:rPr>
          <w:rStyle w:val="Geen"/>
          <w:kern w:val="0"/>
          <w:rtl w:val="0"/>
          <w:lang w:val="nl-NL"/>
        </w:rPr>
        <w:t xml:space="preserve"> kunnen wij het </w:t>
      </w:r>
      <w:r>
        <w:rPr>
          <w:rStyle w:val="Geen"/>
          <w:i w:val="1"/>
          <w:iCs w:val="1"/>
          <w:kern w:val="0"/>
          <w:rtl w:val="0"/>
          <w:lang w:val="nl-NL"/>
        </w:rPr>
        <w:t>stand-by principe</w:t>
      </w:r>
      <w:r>
        <w:rPr>
          <w:rStyle w:val="Geen"/>
          <w:kern w:val="0"/>
          <w:rtl w:val="0"/>
          <w:lang w:val="nl-NL"/>
        </w:rPr>
        <w:t xml:space="preserve"> hanteren. Dit wil zeggen dat wanneer er onverhoopt een deelnemer afvalt </w:t>
      </w:r>
      <w:r>
        <w:rPr>
          <w:rStyle w:val="Geen"/>
          <w:kern w:val="0"/>
          <w:rtl w:val="0"/>
          <w:lang w:val="nl-NL"/>
        </w:rPr>
        <w:t xml:space="preserve">vlak </w:t>
      </w:r>
      <w:r>
        <w:rPr>
          <w:rStyle w:val="Geen"/>
          <w:kern w:val="0"/>
          <w:rtl w:val="0"/>
          <w:lang w:val="nl-NL"/>
        </w:rPr>
        <w:t xml:space="preserve">voor </w:t>
      </w:r>
      <w:r>
        <w:rPr>
          <w:rStyle w:val="Geen"/>
          <w:kern w:val="0"/>
          <w:rtl w:val="0"/>
          <w:lang w:val="nl-NL"/>
        </w:rPr>
        <w:t>de start</w:t>
      </w:r>
      <w:r>
        <w:rPr>
          <w:rStyle w:val="Geen"/>
          <w:kern w:val="0"/>
          <w:rtl w:val="0"/>
          <w:lang w:val="nl-NL"/>
        </w:rPr>
        <w:t>, we</w:t>
      </w:r>
      <w:r>
        <w:rPr>
          <w:rStyle w:val="Geen"/>
          <w:kern w:val="0"/>
          <w:rtl w:val="0"/>
          <w:lang w:val="nl-NL"/>
        </w:rPr>
        <w:t xml:space="preserve"> het eerste</w:t>
      </w:r>
      <w:r>
        <w:rPr>
          <w:rStyle w:val="Geen"/>
          <w:kern w:val="0"/>
          <w:rtl w:val="0"/>
          <w:lang w:val="nl-NL"/>
        </w:rPr>
        <w:t xml:space="preserve"> stand-by kind </w:t>
      </w:r>
      <w:r>
        <w:rPr>
          <w:rStyle w:val="Geen"/>
          <w:kern w:val="0"/>
          <w:rtl w:val="0"/>
          <w:lang w:val="nl-NL"/>
        </w:rPr>
        <w:t>zullen c</w:t>
      </w:r>
      <w:r>
        <w:rPr>
          <w:rStyle w:val="Geen"/>
          <w:kern w:val="0"/>
          <w:rtl w:val="0"/>
          <w:lang w:val="nl-NL"/>
        </w:rPr>
        <w:t>ontacten.</w:t>
      </w:r>
      <w:r>
        <w:rPr>
          <w:rStyle w:val="Geen"/>
          <w:kern w:val="0"/>
          <w:rtl w:val="0"/>
          <w:lang w:val="nl-NL"/>
        </w:rPr>
        <w:t xml:space="preserve"> Ook op volgorde van aanmelden. </w:t>
      </w:r>
    </w:p>
    <w:p>
      <w:pPr>
        <w:pStyle w:val="Normal.0"/>
        <w:spacing w:after="100" w:line="240" w:lineRule="auto"/>
        <w:outlineLvl w:val="2"/>
        <w:rPr>
          <w:rStyle w:val="Geen"/>
          <w:kern w:val="0"/>
          <w:lang w:val="nl-NL"/>
        </w:rPr>
      </w:pPr>
    </w:p>
    <w:p>
      <w:pPr>
        <w:pStyle w:val="Normal.0"/>
        <w:spacing w:after="100" w:line="240" w:lineRule="auto"/>
        <w:outlineLvl w:val="2"/>
        <w:rPr>
          <w:rStyle w:val="Geen"/>
          <w:rFonts w:ascii="Aptos" w:cs="Aptos" w:hAnsi="Aptos" w:eastAsia="Aptos"/>
          <w:b w:val="1"/>
          <w:bCs w:val="1"/>
          <w:kern w:val="0"/>
          <w:lang w:val="nl-NL"/>
        </w:rPr>
      </w:pPr>
      <w:r>
        <w:rPr>
          <w:rStyle w:val="Geen"/>
          <w:rFonts w:ascii="Aptos" w:cs="Aptos" w:hAnsi="Aptos" w:eastAsia="Aptos"/>
          <w:b w:val="1"/>
          <w:bCs w:val="1"/>
          <w:kern w:val="0"/>
          <w:rtl w:val="0"/>
          <w:lang w:val="nl-NL"/>
        </w:rPr>
        <w:t>Toegang tot het Messgebouw en -terrein</w:t>
      </w:r>
    </w:p>
    <w:p>
      <w:pPr>
        <w:pStyle w:val="Normal.0"/>
        <w:spacing w:after="0" w:line="240" w:lineRule="auto"/>
        <w:rPr>
          <w:rStyle w:val="Geen"/>
          <w:lang w:val="nl-NL"/>
        </w:rPr>
      </w:pPr>
      <w:r>
        <w:rPr>
          <w:rStyle w:val="Geen"/>
          <w:rtl w:val="0"/>
          <w:lang w:val="nl-NL"/>
        </w:rPr>
        <w:t>Deelnemers gedragen zich op een respectvolle manier tegenover elkaar, de vak professionals en de vrijwilligers van deMess en gaan met het gebouw en de directe omgeving om alsof het hun eigendom is. Daarnaast is het onder geen enkele voorwaarde toegestaan dat kinderen zich zonder toestemming buiten de door de organisatoren aangegeven gebieden bevinden.</w:t>
      </w:r>
      <w:r>
        <w:rPr>
          <w:rStyle w:val="Geen"/>
          <w:rtl w:val="0"/>
          <w:lang w:val="nl-NL"/>
        </w:rPr>
        <w:t xml:space="preserve"> </w:t>
      </w:r>
      <w:r>
        <w:rPr>
          <w:rStyle w:val="Geen"/>
          <w:rtl w:val="0"/>
          <w:lang w:val="nl-NL"/>
        </w:rPr>
        <w:t>Kinderen vallen onder de verantwoordelijkheid van Theatereiland. Dus niet zelfstandig de wallen op of elders binnen de vesting. We behouden ons het recht voor om kinderen op non-actief te stellen op te laten halen bij ongewenst gedrag, maar gaan er vooralsnog van uit dat het zo ver niet zal komen.</w:t>
      </w:r>
    </w:p>
    <w:p>
      <w:pPr>
        <w:pStyle w:val="Normal.0"/>
        <w:spacing w:after="100" w:line="240" w:lineRule="auto"/>
        <w:outlineLvl w:val="2"/>
        <w:rPr>
          <w:rStyle w:val="Geen"/>
          <w:b w:val="1"/>
          <w:bCs w:val="1"/>
          <w:kern w:val="0"/>
          <w:lang w:val="nl-NL"/>
        </w:rPr>
      </w:pPr>
    </w:p>
    <w:p>
      <w:pPr>
        <w:pStyle w:val="Normal.0"/>
        <w:spacing w:after="100" w:line="240" w:lineRule="auto"/>
        <w:outlineLvl w:val="2"/>
        <w:rPr>
          <w:rStyle w:val="Geen"/>
          <w:rFonts w:ascii="Aptos" w:cs="Aptos" w:hAnsi="Aptos" w:eastAsia="Aptos"/>
          <w:b w:val="1"/>
          <w:bCs w:val="1"/>
          <w:kern w:val="0"/>
          <w:lang w:val="nl-NL"/>
        </w:rPr>
      </w:pPr>
      <w:r>
        <w:rPr>
          <w:rStyle w:val="Geen"/>
          <w:rFonts w:ascii="Aptos" w:cs="Aptos" w:hAnsi="Aptos" w:eastAsia="Aptos"/>
          <w:b w:val="1"/>
          <w:bCs w:val="1"/>
          <w:kern w:val="0"/>
          <w:rtl w:val="0"/>
          <w:lang w:val="nl-NL"/>
        </w:rPr>
        <w:t>Vervoer naar en van deMess</w:t>
      </w:r>
    </w:p>
    <w:p>
      <w:pPr>
        <w:pStyle w:val="Normal.0"/>
        <w:spacing w:after="100" w:line="240" w:lineRule="auto"/>
        <w:outlineLvl w:val="2"/>
        <w:rPr>
          <w:rStyle w:val="Geen"/>
          <w:kern w:val="0"/>
          <w:lang w:val="nl-NL"/>
        </w:rPr>
      </w:pPr>
      <w:r>
        <w:rPr>
          <w:rStyle w:val="Geen"/>
          <w:kern w:val="0"/>
          <w:rtl w:val="0"/>
          <w:lang w:val="nl-NL"/>
        </w:rPr>
        <w:t>U weet het beste of uw kind veilig op de fiets naar deMess kan komen. Wij leggen dan ook de verantwoordelijkheid voor het vervoer naar en van deMess bij u als ouder/verzorger.</w:t>
      </w:r>
    </w:p>
    <w:p>
      <w:pPr>
        <w:pStyle w:val="Normal.0"/>
        <w:rPr>
          <w:rStyle w:val="Geen"/>
          <w:kern w:val="0"/>
          <w:lang w:val="nl-NL"/>
        </w:rPr>
      </w:pPr>
    </w:p>
    <w:p>
      <w:pPr>
        <w:pStyle w:val="Normal.0"/>
        <w:rPr>
          <w:rStyle w:val="Geen"/>
          <w:rFonts w:ascii="Aptos" w:cs="Aptos" w:hAnsi="Aptos" w:eastAsia="Aptos"/>
          <w:b w:val="1"/>
          <w:bCs w:val="1"/>
          <w:kern w:val="0"/>
          <w:lang w:val="nl-NL"/>
        </w:rPr>
      </w:pPr>
      <w:r>
        <w:rPr>
          <w:rStyle w:val="Geen"/>
          <w:rFonts w:ascii="Aptos" w:cs="Aptos" w:hAnsi="Aptos" w:eastAsia="Aptos"/>
          <w:b w:val="1"/>
          <w:bCs w:val="1"/>
          <w:kern w:val="0"/>
          <w:rtl w:val="0"/>
          <w:lang w:val="nl-NL"/>
        </w:rPr>
        <w:t>Melden bijzonderheden</w:t>
      </w:r>
    </w:p>
    <w:p>
      <w:pPr>
        <w:pStyle w:val="Normal.0"/>
        <w:spacing w:after="0"/>
        <w:rPr>
          <w:rStyle w:val="Geen"/>
          <w:lang w:val="nl-NL"/>
        </w:rPr>
      </w:pPr>
      <w:r>
        <w:rPr>
          <w:rStyle w:val="Geen"/>
          <w:rtl w:val="0"/>
          <w:lang w:val="nl-NL"/>
        </w:rPr>
        <w:t>Voor de organisatie is het van belang om van tevoren te weten of er bijzonderheden zijn t.a.v. allergie</w:t>
      </w:r>
      <w:r>
        <w:rPr>
          <w:rStyle w:val="Geen"/>
          <w:rtl w:val="0"/>
          <w:lang w:val="nl-NL"/>
        </w:rPr>
        <w:t>ë</w:t>
      </w:r>
      <w:r>
        <w:rPr>
          <w:rStyle w:val="Geen"/>
          <w:rtl w:val="0"/>
          <w:lang w:val="nl-NL"/>
        </w:rPr>
        <w:t xml:space="preserve">n, medicatie en eventuele andere zaken aangaande uw kind. We gaan er van uit dat u daarover contact met ons opneemt zodra de inschrijving is geregeld. </w:t>
      </w:r>
    </w:p>
    <w:p>
      <w:pPr>
        <w:pStyle w:val="Normal.0"/>
        <w:spacing w:after="0" w:line="240" w:lineRule="auto"/>
        <w:rPr>
          <w:rStyle w:val="Geen"/>
          <w:lang w:val="nl-NL"/>
        </w:rPr>
      </w:pPr>
    </w:p>
    <w:p>
      <w:pPr>
        <w:pStyle w:val="Normal.0"/>
        <w:spacing w:after="0" w:line="240" w:lineRule="auto"/>
        <w:jc w:val="center"/>
        <w:rPr>
          <w:rStyle w:val="Geen"/>
          <w:kern w:val="0"/>
          <w:lang w:val="nl-NL"/>
        </w:rPr>
      </w:pPr>
    </w:p>
    <w:p>
      <w:pPr>
        <w:pStyle w:val="Normal.0"/>
        <w:spacing w:after="0" w:line="240" w:lineRule="auto"/>
        <w:jc w:val="center"/>
        <w:rPr>
          <w:rStyle w:val="Geen"/>
          <w:kern w:val="0"/>
          <w:lang w:val="nl-NL"/>
        </w:rPr>
      </w:pPr>
    </w:p>
    <w:p>
      <w:pPr>
        <w:pStyle w:val="Normal.0"/>
        <w:spacing w:after="0" w:line="240" w:lineRule="auto"/>
        <w:jc w:val="center"/>
        <w:rPr>
          <w:rStyle w:val="Geen"/>
          <w:kern w:val="0"/>
          <w:lang w:val="nl-NL"/>
        </w:rPr>
      </w:pPr>
    </w:p>
    <w:p>
      <w:pPr>
        <w:pStyle w:val="Normal.0"/>
        <w:spacing w:after="0" w:line="240" w:lineRule="auto"/>
        <w:jc w:val="center"/>
        <w:rPr>
          <w:rStyle w:val="Geen"/>
          <w:kern w:val="0"/>
          <w:lang w:val="nl-NL"/>
        </w:rPr>
      </w:pPr>
    </w:p>
    <w:p>
      <w:pPr>
        <w:pStyle w:val="Normal.0"/>
        <w:spacing w:after="0" w:line="240" w:lineRule="auto"/>
        <w:jc w:val="center"/>
        <w:rPr>
          <w:rStyle w:val="Geen"/>
          <w:kern w:val="0"/>
          <w:lang w:val="nl-NL"/>
        </w:rPr>
      </w:pPr>
    </w:p>
    <w:p>
      <w:pPr>
        <w:pStyle w:val="Normal.0"/>
        <w:spacing w:after="0" w:line="240" w:lineRule="auto"/>
        <w:jc w:val="center"/>
        <w:rPr>
          <w:rStyle w:val="Geen"/>
          <w:kern w:val="0"/>
          <w:lang w:val="nl-NL"/>
        </w:rPr>
      </w:pPr>
    </w:p>
    <w:p>
      <w:pPr>
        <w:pStyle w:val="Normal.0"/>
        <w:spacing w:after="0" w:line="240" w:lineRule="auto"/>
        <w:jc w:val="center"/>
        <w:rPr>
          <w:rStyle w:val="Geen"/>
          <w:kern w:val="0"/>
          <w:lang w:val="nl-NL"/>
        </w:rPr>
      </w:pPr>
    </w:p>
    <w:p>
      <w:pPr>
        <w:pStyle w:val="Normal.0"/>
        <w:spacing w:after="0" w:line="240" w:lineRule="auto"/>
        <w:jc w:val="center"/>
        <w:rPr>
          <w:rStyle w:val="Geen"/>
          <w:kern w:val="0"/>
          <w:lang w:val="nl-NL"/>
        </w:rPr>
      </w:pPr>
    </w:p>
    <w:p>
      <w:pPr>
        <w:pStyle w:val="Normal.0"/>
        <w:spacing w:after="0" w:line="240" w:lineRule="auto"/>
        <w:jc w:val="center"/>
      </w:pPr>
      <w:r>
        <w:rPr>
          <w:rStyle w:val="Geen"/>
          <w:kern w:val="0"/>
          <w:lang w:val="nl-NL"/>
        </w:rPr>
      </w:r>
    </w:p>
    <w:sectPr>
      <w:headerReference w:type="default" r:id="rId6"/>
      <w:footerReference w:type="default" r:id="rId7"/>
      <w:pgSz w:w="11900" w:h="16840" w:orient="portrait"/>
      <w:pgMar w:top="1417" w:right="1417" w:bottom="1417"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pto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 en voettekst"/>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Aptos" w:cs="Aptos" w:hAnsi="Aptos" w:eastAsia="Apto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nl-NL"/>
      <w14:textFill>
        <w14:solidFill>
          <w14:srgbClr w14:val="000000"/>
        </w14:solidFill>
      </w14:textFill>
    </w:rPr>
  </w:style>
  <w:style w:type="character" w:styleId="Geen">
    <w:name w:val="Geen"/>
  </w:style>
  <w:style w:type="character" w:styleId="Hyperlink.0">
    <w:name w:val="Hyperlink.0"/>
    <w:basedOn w:val="Geen"/>
    <w:next w:val="Hyperlink.0"/>
    <w:rPr>
      <w:outline w:val="0"/>
      <w:color w:val="467886"/>
      <w:kern w:val="0"/>
      <w:u w:val="single" w:color="467886"/>
      <w:lang w:val="nl-NL"/>
      <w14:textFill>
        <w14:solidFill>
          <w14:srgbClr w14:val="467886"/>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Kantoorthema">
  <a:themeElements>
    <a:clrScheme name="Kantoorthema">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